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20"/>
        <w:gridCol w:w="5000"/>
        <w:gridCol w:w="800"/>
        <w:gridCol w:w="720"/>
        <w:gridCol w:w="420"/>
      </w:tblGrid>
      <w:tr w:rsidR="008A0231" w:rsidRPr="000B386D" w:rsidTr="008A0231">
        <w:trPr>
          <w:trHeight w:val="253"/>
        </w:trPr>
        <w:tc>
          <w:tcPr>
            <w:tcW w:w="204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52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B386D">
              <w:rPr>
                <w:rFonts w:ascii="Times New Roman" w:hAnsi="Times New Roman" w:cs="Times New Roman"/>
              </w:rPr>
              <w:t>Krishan</w:t>
            </w:r>
            <w:proofErr w:type="spellEnd"/>
            <w:r w:rsidRPr="000B386D">
              <w:rPr>
                <w:rFonts w:ascii="Times New Roman" w:hAnsi="Times New Roman" w:cs="Times New Roman"/>
              </w:rPr>
              <w:t xml:space="preserve"> Chandra</w:t>
            </w:r>
          </w:p>
        </w:tc>
        <w:tc>
          <w:tcPr>
            <w:tcW w:w="80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</w:p>
        </w:tc>
      </w:tr>
      <w:tr w:rsidR="008A0231" w:rsidRPr="000B386D" w:rsidTr="008A0231">
        <w:trPr>
          <w:trHeight w:val="380"/>
        </w:trPr>
        <w:tc>
          <w:tcPr>
            <w:tcW w:w="204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52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Civil Engineering</w:t>
            </w:r>
          </w:p>
        </w:tc>
        <w:tc>
          <w:tcPr>
            <w:tcW w:w="80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</w:p>
        </w:tc>
      </w:tr>
      <w:tr w:rsidR="008A0231" w:rsidRPr="000B386D" w:rsidTr="008A0231">
        <w:trPr>
          <w:trHeight w:val="479"/>
        </w:trPr>
        <w:tc>
          <w:tcPr>
            <w:tcW w:w="204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52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20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  <w:vertAlign w:val="subscript"/>
              </w:rPr>
              <w:t>6</w:t>
            </w:r>
            <w:r w:rsidRPr="000B386D">
              <w:rPr>
                <w:rFonts w:ascii="Times New Roman" w:hAnsi="Times New Roman" w:cs="Times New Roman"/>
                <w:b/>
                <w:bCs/>
              </w:rPr>
              <w:t>th</w:t>
            </w:r>
          </w:p>
        </w:tc>
        <w:tc>
          <w:tcPr>
            <w:tcW w:w="80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231" w:rsidRPr="000B386D" w:rsidTr="008A0231">
        <w:trPr>
          <w:trHeight w:val="303"/>
        </w:trPr>
        <w:tc>
          <w:tcPr>
            <w:tcW w:w="204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52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Steel Structure Design</w:t>
            </w:r>
          </w:p>
        </w:tc>
        <w:tc>
          <w:tcPr>
            <w:tcW w:w="80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0231" w:rsidRPr="000B386D" w:rsidRDefault="008A0231" w:rsidP="008A023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280"/>
        <w:gridCol w:w="140"/>
        <w:gridCol w:w="560"/>
        <w:gridCol w:w="6720"/>
      </w:tblGrid>
      <w:tr w:rsidR="008A0231" w:rsidRPr="000B386D" w:rsidTr="000B386D">
        <w:trPr>
          <w:trHeight w:val="253"/>
        </w:trPr>
        <w:tc>
          <w:tcPr>
            <w:tcW w:w="2960" w:type="dxa"/>
            <w:gridSpan w:val="2"/>
            <w:vAlign w:val="bottom"/>
            <w:hideMark/>
          </w:tcPr>
          <w:p w:rsidR="008A0231" w:rsidRPr="000B386D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7420" w:type="dxa"/>
            <w:gridSpan w:val="3"/>
            <w:vAlign w:val="bottom"/>
            <w:hideMark/>
          </w:tcPr>
          <w:p w:rsidR="008A0231" w:rsidRPr="000B386D" w:rsidRDefault="003142A2" w:rsidP="00314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0B386D">
              <w:rPr>
                <w:rFonts w:ascii="Times New Roman" w:hAnsi="Times New Roman" w:cs="Times New Roman"/>
                <w:b/>
                <w:bCs/>
              </w:rPr>
              <w:t>14 Weeks (from 15.02.2024 to 14.06.2024</w:t>
            </w:r>
            <w:r w:rsidR="008A0231" w:rsidRPr="000B386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A0231" w:rsidTr="000B386D">
        <w:trPr>
          <w:trHeight w:val="129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A0231" w:rsidTr="000B386D">
        <w:trPr>
          <w:trHeight w:val="24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</w:tr>
      <w:tr w:rsidR="008A0231" w:rsidTr="000B386D">
        <w:trPr>
          <w:trHeight w:val="24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 Day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(including assignment / test)</w:t>
            </w:r>
          </w:p>
        </w:tc>
      </w:tr>
      <w:tr w:rsidR="008A0231" w:rsidTr="000B386D">
        <w:trPr>
          <w:trHeight w:val="46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1. Structural Steel and Sections: 1.1 Properties of structural steel as per IS Code</w:t>
            </w:r>
          </w:p>
          <w:p w:rsidR="008A0231" w:rsidRPr="00166C12" w:rsidRDefault="008A0231" w:rsidP="008A02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1.2 Designation of structural steel sections as per IS handbook and IS:800</w:t>
            </w:r>
          </w:p>
        </w:tc>
      </w:tr>
      <w:tr w:rsidR="008A0231" w:rsidTr="000B386D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2. Riveted Connections Types of Rivet, Permissible stresses in rivets, types of riveted joints,</w:t>
            </w: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Specifications as per IS800, Failure of riveted joint, strength and efficiency of riveted joint, </w:t>
            </w:r>
          </w:p>
        </w:tc>
      </w:tr>
      <w:tr w:rsidR="008A0231" w:rsidTr="000B386D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Default="008A02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Pr="00166C12" w:rsidRDefault="008A0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Design of Riveted Connection only axially loaded number (No staggered </w:t>
            </w:r>
            <w:proofErr w:type="spellStart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rivetting</w:t>
            </w:r>
            <w:proofErr w:type="spellEnd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)</w:t>
            </w:r>
          </w:p>
          <w:p w:rsidR="008A0231" w:rsidRPr="00166C12" w:rsidRDefault="008A0231" w:rsidP="008A02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3. Bolt Connections: Types of bolt, permissible stresses in bolt, types of bolted joints</w:t>
            </w:r>
          </w:p>
        </w:tc>
      </w:tr>
      <w:tr w:rsidR="008A0231" w:rsidTr="000B386D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proofErr w:type="gramStart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specifications</w:t>
            </w:r>
            <w:proofErr w:type="gramEnd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 for bolted joints as per IS 800. </w:t>
            </w:r>
          </w:p>
        </w:tc>
      </w:tr>
      <w:tr w:rsidR="008A0231" w:rsidTr="000B386D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Pr="00166C12" w:rsidRDefault="008A0231" w:rsidP="008A02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Failure of a bolted joint. Assumptions in the theory of bolted joints.</w:t>
            </w:r>
          </w:p>
          <w:p w:rsidR="008A0231" w:rsidRPr="00166C12" w:rsidRDefault="008A0231" w:rsidP="008A023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Default="008A02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Pr="00166C12" w:rsidRDefault="008A0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rd</w:t>
            </w:r>
          </w:p>
        </w:tc>
        <w:tc>
          <w:tcPr>
            <w:tcW w:w="1280" w:type="dxa"/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Strength and efficiency of a bolted joint. </w:t>
            </w:r>
          </w:p>
        </w:tc>
      </w:tr>
      <w:tr w:rsidR="008A0231" w:rsidTr="000B386D">
        <w:trPr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Design of bolted joints for axially loaded members </w:t>
            </w:r>
            <w:proofErr w:type="gramStart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( No</w:t>
            </w:r>
            <w:proofErr w:type="gramEnd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 Staggered bolts).</w:t>
            </w:r>
          </w:p>
          <w:p w:rsidR="008A0231" w:rsidRPr="00166C12" w:rsidRDefault="008A023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 w:rsidP="008A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4. Welded connections: Types of welds and welded joints,</w:t>
            </w: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E87DE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advantages and disadvantages of welded joints</w:t>
            </w:r>
          </w:p>
          <w:p w:rsidR="00E87DE6" w:rsidRPr="00166C12" w:rsidRDefault="00E87DE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Default="008A02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Pr="00166C12" w:rsidRDefault="008A0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7DE6" w:rsidRPr="00166C12" w:rsidRDefault="00E87DE6" w:rsidP="00E8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Design of fillet and butt weld for axially loaded members</w:t>
            </w:r>
          </w:p>
          <w:p w:rsidR="008A0231" w:rsidRPr="00166C12" w:rsidRDefault="008A0231" w:rsidP="00E87DE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0231" w:rsidRPr="00166C12" w:rsidRDefault="00E87DE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Revision/ Assignment No I</w:t>
            </w:r>
          </w:p>
        </w:tc>
      </w:tr>
      <w:tr w:rsidR="008A0231" w:rsidTr="000B386D">
        <w:trPr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0231" w:rsidRPr="00166C12" w:rsidRDefault="00E87D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proofErr w:type="spellStart"/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Sessional</w:t>
            </w:r>
            <w:proofErr w:type="spellEnd"/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0231" w:rsidRPr="00166C12" w:rsidRDefault="008A023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7DE6" w:rsidRPr="00166C12" w:rsidRDefault="00E87DE6" w:rsidP="00E8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5. Tension Members Analysis and design of single and double section tension members and their </w:t>
            </w:r>
            <w:proofErr w:type="spellStart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>rivetted</w:t>
            </w:r>
            <w:proofErr w:type="spellEnd"/>
            <w:r w:rsidRPr="00166C12"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  <w:t xml:space="preserve"> and welded connections with gusset plate as per IS:800-2007</w:t>
            </w:r>
          </w:p>
          <w:p w:rsidR="008A0231" w:rsidRPr="00166C12" w:rsidRDefault="008A0231" w:rsidP="00E8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0231" w:rsidRDefault="008A02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Pr="00166C12" w:rsidRDefault="008A0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0231" w:rsidRDefault="008A02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Pr="00166C12" w:rsidRDefault="008A0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207878">
        <w:trPr>
          <w:trHeight w:val="51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Default="008A023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Pr="00166C12" w:rsidRDefault="008A0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E87DE6" w:rsidP="00166C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E87DE6" w:rsidP="00166C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8A0231" w:rsidTr="000B386D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231" w:rsidRPr="00166C12" w:rsidRDefault="00E87DE6" w:rsidP="00166C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8A0231" w:rsidTr="000B386D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Pr="00166C12" w:rsidRDefault="00E87DE6" w:rsidP="00166C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8A0231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231" w:rsidRDefault="008A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Default="008A023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231" w:rsidRPr="00166C12" w:rsidRDefault="008A0231" w:rsidP="0016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C12" w:rsidTr="000B386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2" w:rsidRDefault="0016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6C12" w:rsidRDefault="002078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6C12" w:rsidRPr="00166C12" w:rsidRDefault="00166C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6C12" w:rsidRPr="00166C12" w:rsidRDefault="00207878" w:rsidP="00166C1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DO</w:t>
            </w:r>
          </w:p>
        </w:tc>
      </w:tr>
      <w:tr w:rsidR="00166C12" w:rsidTr="000B386D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2" w:rsidRDefault="0020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6th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6C12" w:rsidRDefault="002078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6C12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166C12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2" w:rsidRDefault="0016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6C12" w:rsidRDefault="0020787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12" w:rsidRPr="00166C12" w:rsidRDefault="00207878" w:rsidP="007B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166C12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2" w:rsidRDefault="0016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2" w:rsidRDefault="002078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2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166C12" w:rsidTr="000B386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2" w:rsidRDefault="0016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12" w:rsidRDefault="00166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12" w:rsidRPr="00166C12" w:rsidRDefault="00166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31" w:rsidRDefault="008A0231" w:rsidP="008A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231">
          <w:pgSz w:w="12240" w:h="15840"/>
          <w:pgMar w:top="700" w:right="960" w:bottom="790" w:left="900" w:header="720" w:footer="720" w:gutter="0"/>
          <w:cols w:space="720"/>
        </w:sectPr>
      </w:pPr>
    </w:p>
    <w:tbl>
      <w:tblPr>
        <w:tblW w:w="17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280"/>
        <w:gridCol w:w="140"/>
        <w:gridCol w:w="560"/>
        <w:gridCol w:w="6720"/>
        <w:gridCol w:w="7280"/>
      </w:tblGrid>
      <w:tr w:rsidR="00207878" w:rsidRPr="00166C12" w:rsidTr="00207878">
        <w:trPr>
          <w:gridAfter w:val="1"/>
          <w:wAfter w:w="7280" w:type="dxa"/>
          <w:trHeight w:val="46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5"/>
            <w:bookmarkEnd w:id="0"/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lastRenderedPageBreak/>
              <w:t>7th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6. Compression Members Analysis and design of single and double angle sections compression members subjected to axial load</w:t>
            </w:r>
          </w:p>
          <w:p w:rsidR="00207878" w:rsidRPr="00166C12" w:rsidRDefault="00207878" w:rsidP="002078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7280" w:type="dxa"/>
            <w:vAlign w:val="bottom"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  <w:vAlign w:val="bottom"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8th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9th</w:t>
            </w:r>
          </w:p>
        </w:tc>
        <w:tc>
          <w:tcPr>
            <w:tcW w:w="1280" w:type="dxa"/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7. Roof Trusses </w:t>
            </w:r>
          </w:p>
          <w:p w:rsidR="00207878" w:rsidRPr="00166C12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Form of trusses, pitch of roof truss, spacing of trusses, </w:t>
            </w:r>
          </w:p>
          <w:p w:rsidR="00207878" w:rsidRPr="00166C12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207878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spacing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 of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purlins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, connection between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purlin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 and roof covering.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Connection between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purlin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 and principal rafter (no</w:t>
            </w:r>
          </w:p>
          <w:p w:rsidR="00207878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design, only concept)</w:t>
            </w:r>
          </w:p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Revision/ Assignment No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20D19" w:rsidRPr="00166C12" w:rsidTr="00E0430F">
        <w:trPr>
          <w:gridAfter w:val="1"/>
          <w:wAfter w:w="7280" w:type="dxa"/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D19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  <w:hideMark/>
          </w:tcPr>
          <w:p w:rsidR="00920D19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D19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920D19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Sessional</w:t>
            </w:r>
            <w:proofErr w:type="spellEnd"/>
          </w:p>
          <w:p w:rsidR="00920D19" w:rsidRPr="00166C12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D19" w:rsidRPr="00166C12" w:rsidTr="00E0430F">
        <w:trPr>
          <w:gridAfter w:val="1"/>
          <w:wAfter w:w="7280" w:type="dxa"/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D19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D19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D19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0D19" w:rsidRPr="00166C12" w:rsidRDefault="00920D19" w:rsidP="007B268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46AD" w:rsidRPr="006246AD" w:rsidRDefault="006246AD" w:rsidP="0062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8. Column Bases: </w:t>
            </w:r>
            <w:r w:rsidR="00207878"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Types of column bases i.e. slab base, </w:t>
            </w:r>
          </w:p>
          <w:p w:rsidR="00207878" w:rsidRPr="00166C12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Default="006246AD" w:rsidP="0062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gusseted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base.Concept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 xml:space="preserve"> of buckling, effective</w:t>
            </w:r>
          </w:p>
          <w:p w:rsidR="00207878" w:rsidRPr="00166C12" w:rsidRDefault="006246AD" w:rsidP="0062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length,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878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7878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11th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6246AD" w:rsidP="006246A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slenderness ratio,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20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Analysis and Design of axially loaded single section column.</w:t>
            </w:r>
          </w:p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Default="006246AD" w:rsidP="0062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9. Beams Analysis and design of single section simply supported laterally restrained steel beams.</w:t>
            </w:r>
          </w:p>
          <w:p w:rsidR="00207878" w:rsidRPr="00166C12" w:rsidRDefault="00207878" w:rsidP="006246A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Default="00207878" w:rsidP="007B26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207878" w:rsidP="007B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DO</w:t>
            </w:r>
          </w:p>
        </w:tc>
      </w:tr>
      <w:tr w:rsidR="00207878" w:rsidRPr="00166C12" w:rsidTr="00207878">
        <w:trPr>
          <w:gridAfter w:val="1"/>
          <w:wAfter w:w="7280" w:type="dxa"/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12th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Pr="00166C12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878" w:rsidRPr="00166C12" w:rsidRDefault="006246AD" w:rsidP="00624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Introduction to plate girder and functions of various elements of a plate girder</w:t>
            </w:r>
          </w:p>
        </w:tc>
      </w:tr>
      <w:tr w:rsidR="00207878" w:rsidRPr="00166C12" w:rsidTr="00207878">
        <w:trPr>
          <w:gridAfter w:val="1"/>
          <w:wAfter w:w="7280" w:type="dxa"/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Default="00207878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7878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</w:tbl>
    <w:p w:rsidR="008A0231" w:rsidRDefault="008A0231" w:rsidP="008A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231">
          <w:pgSz w:w="12240" w:h="15840"/>
          <w:pgMar w:top="700" w:right="960" w:bottom="1440" w:left="900" w:header="720" w:footer="720" w:gutter="0"/>
          <w:cols w:space="720"/>
        </w:sectPr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280"/>
        <w:gridCol w:w="140"/>
        <w:gridCol w:w="560"/>
        <w:gridCol w:w="6160"/>
      </w:tblGrid>
      <w:tr w:rsidR="006246AD" w:rsidRPr="00166C12" w:rsidTr="006246A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lastRenderedPageBreak/>
              <w:t>13th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bidi="hi-IN"/>
              </w:rPr>
              <w:t>10. Fabrication and erection of steel structures like trusses, columns and girders</w:t>
            </w:r>
          </w:p>
        </w:tc>
      </w:tr>
      <w:tr w:rsidR="006246AD" w:rsidRPr="00166C12" w:rsidTr="006246A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6246AD" w:rsidRPr="00166C12" w:rsidTr="006246AD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6246AD" w:rsidRPr="00166C12" w:rsidTr="006246AD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6246AD" w:rsidRPr="00166C12" w:rsidTr="006246A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6AD" w:rsidRDefault="006246AD" w:rsidP="007B26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6AD" w:rsidRPr="00166C12" w:rsidRDefault="006246AD" w:rsidP="007B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6AD" w:rsidRPr="00166C12" w:rsidTr="006246A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246AD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Pr="00166C12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DO</w:t>
            </w:r>
          </w:p>
        </w:tc>
      </w:tr>
      <w:tr w:rsidR="006246AD" w:rsidRPr="00166C12" w:rsidTr="006246AD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14th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Pr="00166C12" w:rsidRDefault="00920D19" w:rsidP="00920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Revision/ Assignment No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246AD" w:rsidRPr="00166C12" w:rsidTr="006246A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D19" w:rsidRDefault="00920D19" w:rsidP="00920D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Third </w:t>
            </w:r>
            <w:r w:rsidRPr="00166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C12">
              <w:rPr>
                <w:rFonts w:ascii="Times New Roman" w:hAnsi="Times New Roman" w:cs="Times New Roman"/>
                <w:sz w:val="20"/>
                <w:szCs w:val="20"/>
              </w:rPr>
              <w:t>Sessional</w:t>
            </w:r>
            <w:proofErr w:type="spellEnd"/>
          </w:p>
          <w:p w:rsidR="006246AD" w:rsidRPr="00166C12" w:rsidRDefault="006246AD" w:rsidP="007B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6AD" w:rsidRPr="00166C12" w:rsidTr="006246A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Default="006246AD" w:rsidP="007B26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6AD" w:rsidRPr="00166C12" w:rsidRDefault="00920D19" w:rsidP="00920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</w:tbl>
    <w:p w:rsidR="00166C12" w:rsidRDefault="00166C12" w:rsidP="000B386D"/>
    <w:sectPr w:rsidR="00166C12" w:rsidSect="006D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231"/>
    <w:rsid w:val="000B386D"/>
    <w:rsid w:val="00166C12"/>
    <w:rsid w:val="00207878"/>
    <w:rsid w:val="003142A2"/>
    <w:rsid w:val="006246AD"/>
    <w:rsid w:val="006D0327"/>
    <w:rsid w:val="008A0231"/>
    <w:rsid w:val="008F6D1A"/>
    <w:rsid w:val="00920D19"/>
    <w:rsid w:val="00DC0ECB"/>
    <w:rsid w:val="00E8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31"/>
    <w:rPr>
      <w:rFonts w:ascii="Calibri" w:eastAsia="Times New Roma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sir</dc:creator>
  <cp:lastModifiedBy>mp sir</cp:lastModifiedBy>
  <cp:revision>5</cp:revision>
  <dcterms:created xsi:type="dcterms:W3CDTF">2024-02-15T11:16:00Z</dcterms:created>
  <dcterms:modified xsi:type="dcterms:W3CDTF">2024-02-15T13:31:00Z</dcterms:modified>
</cp:coreProperties>
</file>